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7C834" w14:textId="5C9EA088" w:rsidR="008B0787" w:rsidRPr="00505CFE" w:rsidRDefault="00F10F17" w:rsidP="008B0787">
      <w:pPr>
        <w:jc w:val="center"/>
        <w:rPr>
          <w:rFonts w:ascii="Sylfaen" w:hAnsi="Sylfaen"/>
          <w:b/>
          <w:i/>
          <w:sz w:val="22"/>
          <w:szCs w:val="22"/>
          <w:lang w:val="ka-GE"/>
        </w:rPr>
      </w:pP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sidR="00505CFE">
        <w:rPr>
          <w:rFonts w:ascii="Sylfaen" w:hAnsi="Sylfaen"/>
          <w:lang w:val="ka-GE"/>
        </w:rPr>
        <w:t xml:space="preserve">             </w:t>
      </w:r>
      <w:r w:rsidR="002F3982">
        <w:rPr>
          <w:rFonts w:ascii="Sylfaen" w:hAnsi="Sylfaen"/>
          <w:lang w:val="ka-GE"/>
        </w:rPr>
        <w:t xml:space="preserve">             </w:t>
      </w:r>
      <w:r w:rsidR="008B0787" w:rsidRPr="00505CFE">
        <w:rPr>
          <w:rFonts w:ascii="Sylfaen" w:hAnsi="Sylfaen"/>
          <w:b/>
          <w:i/>
          <w:sz w:val="22"/>
          <w:szCs w:val="22"/>
          <w:lang w:val="ka-GE"/>
        </w:rPr>
        <w:t>„ ვ ა მ ტ კ ი ც ე ბ “</w:t>
      </w:r>
    </w:p>
    <w:p w14:paraId="4F6879FC" w14:textId="77777777" w:rsidR="004842FF" w:rsidRPr="004E7282" w:rsidRDefault="004842FF" w:rsidP="008B0787">
      <w:pPr>
        <w:jc w:val="center"/>
        <w:rPr>
          <w:rFonts w:ascii="Sylfaen" w:hAnsi="Sylfaen"/>
          <w:b/>
          <w:i/>
          <w:lang w:val="ka-GE"/>
        </w:rPr>
      </w:pPr>
    </w:p>
    <w:p w14:paraId="761CA591" w14:textId="65A6EFCF" w:rsidR="008B0787" w:rsidRPr="00505CFE" w:rsidRDefault="008B0787" w:rsidP="008B0787">
      <w:pPr>
        <w:jc w:val="center"/>
        <w:rPr>
          <w:rFonts w:ascii="Sylfaen" w:hAnsi="Sylfaen"/>
          <w:i/>
          <w:sz w:val="22"/>
          <w:szCs w:val="22"/>
          <w:lang w:val="ka-GE"/>
        </w:rPr>
      </w:pPr>
      <w:r w:rsidRPr="0086401A">
        <w:rPr>
          <w:rFonts w:ascii="Sylfaen" w:hAnsi="Sylfaen"/>
          <w:i/>
          <w:lang w:val="ka-GE"/>
        </w:rPr>
        <w:t xml:space="preserve">                                                                                                                                    </w:t>
      </w:r>
      <w:r w:rsidR="00505CFE">
        <w:rPr>
          <w:rFonts w:ascii="Sylfaen" w:hAnsi="Sylfaen"/>
          <w:i/>
          <w:lang w:val="ka-GE"/>
        </w:rPr>
        <w:t xml:space="preserve">                                       </w:t>
      </w:r>
      <w:r w:rsidRPr="0086401A">
        <w:rPr>
          <w:rFonts w:ascii="Sylfaen" w:hAnsi="Sylfaen"/>
          <w:i/>
          <w:lang w:val="ka-GE"/>
        </w:rPr>
        <w:t xml:space="preserve"> </w:t>
      </w:r>
      <w:r w:rsidRPr="00505CFE">
        <w:rPr>
          <w:rFonts w:ascii="Sylfaen" w:hAnsi="Sylfaen"/>
          <w:i/>
          <w:sz w:val="22"/>
          <w:szCs w:val="22"/>
          <w:lang w:val="ka-GE"/>
        </w:rPr>
        <w:t xml:space="preserve">შპს „მტკვარი ენერჯი“-ს ტექნიკური დირექტორი </w:t>
      </w:r>
    </w:p>
    <w:p w14:paraId="44089088" w14:textId="77777777" w:rsidR="008B0787" w:rsidRPr="00505CFE" w:rsidRDefault="008B0787" w:rsidP="008B0787">
      <w:pPr>
        <w:jc w:val="center"/>
        <w:rPr>
          <w:rFonts w:ascii="Sylfaen" w:hAnsi="Sylfaen"/>
          <w:i/>
          <w:sz w:val="22"/>
          <w:szCs w:val="22"/>
          <w:lang w:val="ka-GE"/>
        </w:rPr>
      </w:pPr>
    </w:p>
    <w:p w14:paraId="179D77C4" w14:textId="543E2523" w:rsidR="008B0787" w:rsidRPr="00505CFE" w:rsidRDefault="008B0787" w:rsidP="008B0787">
      <w:pPr>
        <w:jc w:val="center"/>
        <w:rPr>
          <w:rFonts w:ascii="Sylfaen" w:hAnsi="Sylfaen"/>
          <w:i/>
          <w:sz w:val="22"/>
          <w:szCs w:val="22"/>
          <w:lang w:val="ka-GE"/>
        </w:rPr>
      </w:pPr>
      <w:r w:rsidRPr="00505CFE">
        <w:rPr>
          <w:rFonts w:ascii="Sylfaen" w:hAnsi="Sylfaen"/>
          <w:i/>
          <w:sz w:val="22"/>
          <w:szCs w:val="22"/>
          <w:lang w:val="ka-GE"/>
        </w:rPr>
        <w:t xml:space="preserve">                                                                                                                                                                             </w:t>
      </w:r>
      <w:r w:rsidR="00505CFE">
        <w:rPr>
          <w:rFonts w:ascii="Sylfaen" w:hAnsi="Sylfaen"/>
          <w:i/>
          <w:sz w:val="22"/>
          <w:szCs w:val="22"/>
          <w:lang w:val="ka-GE"/>
        </w:rPr>
        <w:t xml:space="preserve">                                                     </w:t>
      </w:r>
      <w:r w:rsidRPr="00505CFE">
        <w:rPr>
          <w:rFonts w:ascii="Sylfaen" w:hAnsi="Sylfaen"/>
          <w:i/>
          <w:sz w:val="22"/>
          <w:szCs w:val="22"/>
          <w:lang w:val="ka-GE"/>
        </w:rPr>
        <w:t xml:space="preserve">  ექსპლუატაციის ნაწილში</w:t>
      </w:r>
    </w:p>
    <w:p w14:paraId="0F086330" w14:textId="77777777" w:rsidR="008B0787" w:rsidRPr="00505CFE" w:rsidRDefault="008B0787" w:rsidP="008B0787">
      <w:pPr>
        <w:jc w:val="center"/>
        <w:rPr>
          <w:rFonts w:ascii="Sylfaen" w:hAnsi="Sylfaen"/>
          <w:i/>
          <w:sz w:val="22"/>
          <w:szCs w:val="22"/>
          <w:lang w:val="ka-GE"/>
        </w:rPr>
      </w:pPr>
    </w:p>
    <w:p w14:paraId="4FD1D8C4" w14:textId="3C97FFB8" w:rsidR="008B0787" w:rsidRPr="00505CFE" w:rsidRDefault="008B0787" w:rsidP="008B0787">
      <w:pPr>
        <w:jc w:val="center"/>
        <w:rPr>
          <w:rFonts w:ascii="Sylfaen" w:hAnsi="Sylfaen"/>
          <w:i/>
          <w:sz w:val="22"/>
          <w:szCs w:val="22"/>
          <w:lang w:val="ka-GE"/>
        </w:rPr>
      </w:pPr>
      <w:r w:rsidRPr="00505CFE">
        <w:rPr>
          <w:rFonts w:ascii="Sylfaen" w:hAnsi="Sylfaen"/>
          <w:i/>
          <w:sz w:val="22"/>
          <w:szCs w:val="22"/>
          <w:lang w:val="ka-GE"/>
        </w:rPr>
        <w:t xml:space="preserve">                                                                                                                                                                             </w:t>
      </w:r>
      <w:r w:rsidR="00505CFE">
        <w:rPr>
          <w:rFonts w:ascii="Sylfaen" w:hAnsi="Sylfaen"/>
          <w:i/>
          <w:sz w:val="22"/>
          <w:szCs w:val="22"/>
          <w:lang w:val="ka-GE"/>
        </w:rPr>
        <w:t xml:space="preserve">                                                </w:t>
      </w:r>
      <w:r w:rsidRPr="00505CFE">
        <w:rPr>
          <w:rFonts w:ascii="Sylfaen" w:hAnsi="Sylfaen"/>
          <w:i/>
          <w:sz w:val="22"/>
          <w:szCs w:val="22"/>
          <w:lang w:val="ka-GE"/>
        </w:rPr>
        <w:t>----------------------</w:t>
      </w:r>
      <w:r w:rsidR="004D1FF6" w:rsidRPr="00505CFE">
        <w:rPr>
          <w:rFonts w:ascii="Sylfaen" w:hAnsi="Sylfaen"/>
          <w:i/>
          <w:sz w:val="22"/>
          <w:szCs w:val="22"/>
          <w:lang w:val="ka-GE"/>
        </w:rPr>
        <w:t xml:space="preserve">   </w:t>
      </w:r>
      <w:r w:rsidRPr="00505CFE">
        <w:rPr>
          <w:rFonts w:ascii="Sylfaen" w:hAnsi="Sylfaen"/>
          <w:i/>
          <w:sz w:val="22"/>
          <w:szCs w:val="22"/>
          <w:lang w:val="ka-GE"/>
        </w:rPr>
        <w:t xml:space="preserve"> /მ.სვანი/</w:t>
      </w:r>
    </w:p>
    <w:p w14:paraId="4075B71D" w14:textId="77777777" w:rsidR="008B0787" w:rsidRPr="00505CFE" w:rsidRDefault="008B0787" w:rsidP="008B0787">
      <w:pPr>
        <w:jc w:val="center"/>
        <w:rPr>
          <w:rFonts w:ascii="Sylfaen" w:hAnsi="Sylfaen"/>
          <w:i/>
          <w:sz w:val="22"/>
          <w:szCs w:val="22"/>
          <w:lang w:val="ka-GE"/>
        </w:rPr>
      </w:pPr>
    </w:p>
    <w:p w14:paraId="7EFE9A30" w14:textId="6EE8A029" w:rsidR="008B0787" w:rsidRPr="00505CFE" w:rsidRDefault="008B0787" w:rsidP="008B0787">
      <w:pPr>
        <w:ind w:left="10080" w:firstLine="720"/>
        <w:rPr>
          <w:rFonts w:ascii="Sylfaen" w:hAnsi="Sylfaen"/>
          <w:i/>
          <w:sz w:val="22"/>
          <w:szCs w:val="22"/>
          <w:lang w:val="ka-GE"/>
        </w:rPr>
      </w:pPr>
      <w:r w:rsidRPr="00505CFE">
        <w:rPr>
          <w:rFonts w:ascii="Sylfaen" w:hAnsi="Sylfaen"/>
          <w:i/>
          <w:sz w:val="22"/>
          <w:szCs w:val="22"/>
          <w:lang w:val="ka-GE"/>
        </w:rPr>
        <w:t xml:space="preserve">   </w:t>
      </w:r>
      <w:r w:rsidR="00505CFE">
        <w:rPr>
          <w:rFonts w:ascii="Sylfaen" w:hAnsi="Sylfaen"/>
          <w:i/>
          <w:sz w:val="22"/>
          <w:szCs w:val="22"/>
          <w:lang w:val="ka-GE"/>
        </w:rPr>
        <w:t xml:space="preserve">                      </w:t>
      </w:r>
      <w:r w:rsidRPr="00505CFE">
        <w:rPr>
          <w:rFonts w:ascii="Sylfaen" w:hAnsi="Sylfaen"/>
          <w:i/>
          <w:sz w:val="22"/>
          <w:szCs w:val="22"/>
          <w:lang w:val="ka-GE"/>
        </w:rPr>
        <w:t xml:space="preserve">   „----- “ ----------------- </w:t>
      </w:r>
      <w:r w:rsidR="004B06A5" w:rsidRPr="00505CFE">
        <w:rPr>
          <w:rFonts w:ascii="Sylfaen" w:hAnsi="Sylfaen"/>
          <w:i/>
          <w:sz w:val="22"/>
          <w:szCs w:val="22"/>
          <w:lang w:val="ka-GE"/>
        </w:rPr>
        <w:t>202</w:t>
      </w:r>
      <w:r w:rsidR="00E5703E">
        <w:rPr>
          <w:rFonts w:ascii="Sylfaen" w:hAnsi="Sylfaen"/>
          <w:i/>
          <w:sz w:val="22"/>
          <w:szCs w:val="22"/>
          <w:lang w:val="ka-GE"/>
        </w:rPr>
        <w:t>6</w:t>
      </w:r>
      <w:r w:rsidRPr="00505CFE">
        <w:rPr>
          <w:rFonts w:ascii="Sylfaen" w:hAnsi="Sylfaen"/>
          <w:i/>
          <w:sz w:val="22"/>
          <w:szCs w:val="22"/>
          <w:lang w:val="ka-GE"/>
        </w:rPr>
        <w:t xml:space="preserve"> წ.</w:t>
      </w:r>
    </w:p>
    <w:p w14:paraId="6A18A797" w14:textId="77777777" w:rsidR="008170FD" w:rsidRPr="00F10F17" w:rsidRDefault="008170FD" w:rsidP="008B0787">
      <w:pPr>
        <w:rPr>
          <w:bCs/>
          <w:i/>
          <w:sz w:val="28"/>
        </w:rPr>
      </w:pPr>
    </w:p>
    <w:p w14:paraId="33EBEB86" w14:textId="3691F6A0" w:rsidR="00A5352A" w:rsidRPr="004B6D9B" w:rsidRDefault="00FA2F60" w:rsidP="0071786D">
      <w:pPr>
        <w:jc w:val="center"/>
        <w:rPr>
          <w:rFonts w:ascii="Sylfaen" w:hAnsi="Sylfaen"/>
          <w:b/>
          <w:bCs/>
          <w:sz w:val="22"/>
          <w:szCs w:val="22"/>
          <w:lang w:val="ka-GE"/>
        </w:rPr>
      </w:pPr>
      <w:r w:rsidRPr="004B6D9B">
        <w:rPr>
          <w:rFonts w:ascii="Sylfaen" w:hAnsi="Sylfaen"/>
          <w:b/>
          <w:bCs/>
          <w:sz w:val="22"/>
          <w:szCs w:val="22"/>
          <w:lang w:val="ka-GE"/>
        </w:rPr>
        <w:t xml:space="preserve">შპს. „მტკვარი ენერჯი“-ს </w:t>
      </w:r>
      <w:r w:rsidR="004F1C8D" w:rsidRPr="004B6D9B">
        <w:rPr>
          <w:rFonts w:ascii="Sylfaen" w:hAnsi="Sylfaen"/>
          <w:b/>
          <w:bCs/>
          <w:sz w:val="22"/>
          <w:szCs w:val="22"/>
          <w:lang w:val="ka-GE"/>
        </w:rPr>
        <w:t xml:space="preserve">კუთვნილი </w:t>
      </w:r>
      <w:r w:rsidR="00EC365A">
        <w:rPr>
          <w:rFonts w:ascii="Sylfaen" w:hAnsi="Sylfaen"/>
          <w:b/>
          <w:bCs/>
          <w:sz w:val="22"/>
          <w:szCs w:val="22"/>
          <w:lang w:val="ka-GE"/>
        </w:rPr>
        <w:t xml:space="preserve">ჰორიზონტალური სალექარებზე პოლიაკრილამიდის მომზადების </w:t>
      </w:r>
      <w:r w:rsidR="00D11C06" w:rsidRPr="004B6D9B">
        <w:rPr>
          <w:rFonts w:ascii="Sylfaen" w:hAnsi="Sylfaen"/>
          <w:b/>
          <w:bCs/>
          <w:sz w:val="22"/>
          <w:szCs w:val="22"/>
          <w:lang w:val="ka-GE"/>
        </w:rPr>
        <w:t xml:space="preserve">შენობის </w:t>
      </w:r>
      <w:r w:rsidR="004F1C8D" w:rsidRPr="004B6D9B">
        <w:rPr>
          <w:rFonts w:ascii="Sylfaen" w:hAnsi="Sylfaen"/>
          <w:b/>
          <w:bCs/>
          <w:sz w:val="22"/>
          <w:szCs w:val="22"/>
          <w:lang w:val="ka-GE"/>
        </w:rPr>
        <w:t>შეკეთებ</w:t>
      </w:r>
      <w:r w:rsidR="00AC55AF">
        <w:rPr>
          <w:rFonts w:ascii="Sylfaen" w:hAnsi="Sylfaen"/>
          <w:b/>
          <w:bCs/>
          <w:sz w:val="22"/>
          <w:szCs w:val="22"/>
          <w:lang w:val="ka-GE"/>
        </w:rPr>
        <w:t>ა/შეღებვის</w:t>
      </w:r>
      <w:r w:rsidR="004F1C8D" w:rsidRPr="004B6D9B">
        <w:rPr>
          <w:rFonts w:ascii="Sylfaen" w:hAnsi="Sylfaen"/>
          <w:b/>
          <w:bCs/>
          <w:sz w:val="22"/>
          <w:szCs w:val="22"/>
          <w:lang w:val="ka-GE"/>
        </w:rPr>
        <w:t xml:space="preserve"> </w:t>
      </w:r>
      <w:r w:rsidR="00486C33" w:rsidRPr="004B6D9B">
        <w:rPr>
          <w:rFonts w:ascii="Sylfaen" w:hAnsi="Sylfaen"/>
          <w:b/>
          <w:bCs/>
          <w:sz w:val="22"/>
          <w:szCs w:val="22"/>
          <w:lang w:val="ka-GE"/>
        </w:rPr>
        <w:t>სამუშაო</w:t>
      </w:r>
      <w:r w:rsidR="00920173" w:rsidRPr="004B6D9B">
        <w:rPr>
          <w:rFonts w:ascii="Sylfaen" w:hAnsi="Sylfaen"/>
          <w:b/>
          <w:bCs/>
          <w:sz w:val="22"/>
          <w:szCs w:val="22"/>
          <w:lang w:val="ka-GE"/>
        </w:rPr>
        <w:t xml:space="preserve"> მოცულობა</w:t>
      </w:r>
    </w:p>
    <w:p w14:paraId="4AB75010" w14:textId="77777777" w:rsidR="0071786D" w:rsidRPr="004B6D9B" w:rsidRDefault="0071786D" w:rsidP="0071786D">
      <w:pPr>
        <w:jc w:val="center"/>
        <w:rPr>
          <w:rFonts w:ascii="Sylfaen" w:hAnsi="Sylfaen"/>
          <w:b/>
          <w:bCs/>
          <w:sz w:val="22"/>
          <w:szCs w:val="22"/>
          <w:lang w:val="ka-GE"/>
        </w:rPr>
      </w:pPr>
    </w:p>
    <w:tbl>
      <w:tblPr>
        <w:tblW w:w="14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2"/>
        <w:gridCol w:w="7290"/>
        <w:gridCol w:w="1800"/>
        <w:gridCol w:w="1404"/>
        <w:gridCol w:w="2175"/>
      </w:tblGrid>
      <w:tr w:rsidR="004B6D9B" w:rsidRPr="004B6D9B" w14:paraId="7CDCDCC3" w14:textId="77777777" w:rsidTr="00800C0E">
        <w:trPr>
          <w:cantSplit/>
          <w:jc w:val="center"/>
        </w:trPr>
        <w:tc>
          <w:tcPr>
            <w:tcW w:w="2312" w:type="dxa"/>
            <w:vMerge w:val="restart"/>
            <w:vAlign w:val="center"/>
          </w:tcPr>
          <w:p w14:paraId="5DB6EF64" w14:textId="77777777"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მოწყობილობის დასახელება</w:t>
            </w:r>
          </w:p>
        </w:tc>
        <w:tc>
          <w:tcPr>
            <w:tcW w:w="7290" w:type="dxa"/>
            <w:vMerge w:val="restart"/>
            <w:vAlign w:val="center"/>
          </w:tcPr>
          <w:p w14:paraId="4E0AAF3C" w14:textId="77777777"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სამუშაოს დასახელება</w:t>
            </w:r>
          </w:p>
        </w:tc>
        <w:tc>
          <w:tcPr>
            <w:tcW w:w="3204" w:type="dxa"/>
            <w:gridSpan w:val="2"/>
            <w:vAlign w:val="center"/>
          </w:tcPr>
          <w:p w14:paraId="0AF17DD2" w14:textId="77777777"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შესასრულებელი სამუშაოების მოცულობა</w:t>
            </w:r>
          </w:p>
          <w:p w14:paraId="6D749FC7" w14:textId="77777777" w:rsidR="00920173" w:rsidRPr="004B6D9B" w:rsidRDefault="00920173" w:rsidP="0025188F">
            <w:pPr>
              <w:jc w:val="center"/>
              <w:rPr>
                <w:b/>
                <w:bCs/>
                <w:sz w:val="20"/>
                <w:szCs w:val="20"/>
              </w:rPr>
            </w:pPr>
          </w:p>
        </w:tc>
        <w:tc>
          <w:tcPr>
            <w:tcW w:w="2175" w:type="dxa"/>
          </w:tcPr>
          <w:p w14:paraId="2E2281DE" w14:textId="77777777"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ღირებულება ლარი დღგ-ს გარეშე</w:t>
            </w:r>
          </w:p>
        </w:tc>
      </w:tr>
      <w:tr w:rsidR="004B6D9B" w:rsidRPr="004B6D9B" w14:paraId="6AFF3BE7" w14:textId="77777777" w:rsidTr="00800C0E">
        <w:trPr>
          <w:cantSplit/>
          <w:jc w:val="center"/>
        </w:trPr>
        <w:tc>
          <w:tcPr>
            <w:tcW w:w="2312" w:type="dxa"/>
            <w:vMerge/>
            <w:vAlign w:val="center"/>
          </w:tcPr>
          <w:p w14:paraId="400E311B" w14:textId="77777777" w:rsidR="00920173" w:rsidRPr="004B6D9B" w:rsidRDefault="00920173" w:rsidP="0025188F">
            <w:pPr>
              <w:jc w:val="center"/>
              <w:rPr>
                <w:sz w:val="20"/>
                <w:szCs w:val="20"/>
              </w:rPr>
            </w:pPr>
          </w:p>
        </w:tc>
        <w:tc>
          <w:tcPr>
            <w:tcW w:w="7290" w:type="dxa"/>
            <w:vMerge/>
            <w:vAlign w:val="center"/>
          </w:tcPr>
          <w:p w14:paraId="7B7EB3D8" w14:textId="77777777" w:rsidR="00920173" w:rsidRPr="004B6D9B" w:rsidRDefault="00920173" w:rsidP="0025188F">
            <w:pPr>
              <w:jc w:val="center"/>
              <w:rPr>
                <w:sz w:val="20"/>
                <w:szCs w:val="20"/>
              </w:rPr>
            </w:pPr>
          </w:p>
        </w:tc>
        <w:tc>
          <w:tcPr>
            <w:tcW w:w="1800" w:type="dxa"/>
            <w:vAlign w:val="center"/>
          </w:tcPr>
          <w:p w14:paraId="46C659E8" w14:textId="77777777"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განზომილება</w:t>
            </w:r>
          </w:p>
        </w:tc>
        <w:tc>
          <w:tcPr>
            <w:tcW w:w="1404" w:type="dxa"/>
            <w:vAlign w:val="center"/>
          </w:tcPr>
          <w:p w14:paraId="4273FD9C" w14:textId="62762B30" w:rsidR="00920173" w:rsidRPr="004B6D9B" w:rsidRDefault="00920173" w:rsidP="0025188F">
            <w:pPr>
              <w:jc w:val="center"/>
              <w:rPr>
                <w:rFonts w:ascii="Sylfaen" w:hAnsi="Sylfaen"/>
                <w:b/>
                <w:bCs/>
                <w:sz w:val="20"/>
                <w:szCs w:val="20"/>
                <w:lang w:val="ka-GE"/>
              </w:rPr>
            </w:pPr>
            <w:r w:rsidRPr="004B6D9B">
              <w:rPr>
                <w:rFonts w:ascii="Sylfaen" w:hAnsi="Sylfaen"/>
                <w:b/>
                <w:bCs/>
                <w:sz w:val="20"/>
                <w:szCs w:val="20"/>
                <w:lang w:val="ka-GE"/>
              </w:rPr>
              <w:t>რაოდენობა</w:t>
            </w:r>
          </w:p>
        </w:tc>
        <w:tc>
          <w:tcPr>
            <w:tcW w:w="2175" w:type="dxa"/>
            <w:vAlign w:val="center"/>
          </w:tcPr>
          <w:p w14:paraId="76D52BD3" w14:textId="77777777" w:rsidR="00920173" w:rsidRPr="004B6D9B" w:rsidRDefault="00920173" w:rsidP="0025188F">
            <w:pPr>
              <w:jc w:val="center"/>
              <w:rPr>
                <w:b/>
                <w:bCs/>
                <w:sz w:val="20"/>
                <w:szCs w:val="20"/>
              </w:rPr>
            </w:pPr>
          </w:p>
        </w:tc>
      </w:tr>
      <w:tr w:rsidR="00EC365A" w:rsidRPr="004B6D9B" w14:paraId="2F3E470D" w14:textId="77777777" w:rsidTr="00800C0E">
        <w:trPr>
          <w:cantSplit/>
          <w:trHeight w:val="435"/>
          <w:jc w:val="center"/>
        </w:trPr>
        <w:tc>
          <w:tcPr>
            <w:tcW w:w="2312" w:type="dxa"/>
            <w:vMerge w:val="restart"/>
            <w:vAlign w:val="center"/>
          </w:tcPr>
          <w:p w14:paraId="5810ABEE" w14:textId="7BB049E9" w:rsidR="00EC365A" w:rsidRPr="004B6D9B" w:rsidRDefault="00EC365A" w:rsidP="00EC365A">
            <w:pPr>
              <w:jc w:val="center"/>
              <w:rPr>
                <w:rFonts w:ascii="Sylfaen" w:hAnsi="Sylfaen"/>
                <w:sz w:val="20"/>
                <w:szCs w:val="20"/>
                <w:lang w:val="ka-GE"/>
              </w:rPr>
            </w:pPr>
            <w:r>
              <w:rPr>
                <w:rFonts w:ascii="Sylfaen" w:hAnsi="Sylfaen"/>
                <w:sz w:val="20"/>
                <w:szCs w:val="20"/>
                <w:lang w:val="ka-GE"/>
              </w:rPr>
              <w:t>პოლიაკრილამიდის მომზადების შენობა</w:t>
            </w:r>
          </w:p>
        </w:tc>
        <w:tc>
          <w:tcPr>
            <w:tcW w:w="7290" w:type="dxa"/>
            <w:vAlign w:val="center"/>
          </w:tcPr>
          <w:p w14:paraId="12A0B30A" w14:textId="60B03222" w:rsidR="00EC365A" w:rsidRPr="004902CB" w:rsidRDefault="00EC365A" w:rsidP="00EC365A">
            <w:pPr>
              <w:jc w:val="both"/>
              <w:rPr>
                <w:rFonts w:ascii="Sylfaen" w:eastAsia="Arial Unicode MS" w:hAnsi="Sylfaen"/>
                <w:sz w:val="22"/>
                <w:szCs w:val="22"/>
                <w:lang w:val="en-US"/>
              </w:rPr>
            </w:pPr>
            <w:r w:rsidRPr="004902CB">
              <w:rPr>
                <w:rFonts w:ascii="Sylfaen" w:hAnsi="Sylfaen"/>
                <w:sz w:val="22"/>
                <w:szCs w:val="22"/>
                <w:lang w:val="ka-GE"/>
              </w:rPr>
              <w:t>მოსამზადებელი სამუშაოები: ინსტრუმენტებისა და მოწყობილობების განლაგება, მასალების და სათადარიგო ნაწილების ადგილზე მიტანა, ფიცარნაგების და შემოღობვების დაყენება, უსაფრთხოების ტექნიკის და სახანძრო უსაფრთხოების წესების შესაბამისად საჭირო ღონისძიებების ჩატარება. სარემონტო სამუშაოების ჩატარების  შემდეგ ნორმალური სქემის აღდგენა, დასუფთავება.</w:t>
            </w:r>
          </w:p>
        </w:tc>
        <w:tc>
          <w:tcPr>
            <w:tcW w:w="1800" w:type="dxa"/>
            <w:vAlign w:val="center"/>
          </w:tcPr>
          <w:p w14:paraId="3A01377D" w14:textId="0574E1E4" w:rsidR="00EC365A" w:rsidRPr="004B6D9B" w:rsidRDefault="00EC365A" w:rsidP="00EC365A">
            <w:pPr>
              <w:jc w:val="center"/>
              <w:rPr>
                <w:rFonts w:ascii="Sylfaen" w:hAnsi="Sylfaen"/>
                <w:bCs/>
                <w:sz w:val="20"/>
                <w:szCs w:val="20"/>
                <w:lang w:val="ka-GE"/>
              </w:rPr>
            </w:pPr>
            <w:r>
              <w:rPr>
                <w:rFonts w:ascii="Sylfaen" w:hAnsi="Sylfaen"/>
                <w:bCs/>
                <w:sz w:val="20"/>
                <w:szCs w:val="20"/>
                <w:lang w:val="ka-GE"/>
              </w:rPr>
              <w:t>კვანძი</w:t>
            </w:r>
          </w:p>
        </w:tc>
        <w:tc>
          <w:tcPr>
            <w:tcW w:w="1404" w:type="dxa"/>
            <w:vAlign w:val="center"/>
          </w:tcPr>
          <w:p w14:paraId="5BBA7A5E" w14:textId="6A63B045" w:rsidR="00EC365A" w:rsidRPr="004B6D9B" w:rsidRDefault="00EC365A" w:rsidP="00EC365A">
            <w:pPr>
              <w:jc w:val="center"/>
              <w:rPr>
                <w:rFonts w:ascii="Sylfaen" w:eastAsia="Arial Unicode MS" w:hAnsi="Sylfaen"/>
                <w:sz w:val="20"/>
                <w:szCs w:val="20"/>
                <w:lang w:val="ka-GE"/>
              </w:rPr>
            </w:pPr>
            <w:r>
              <w:rPr>
                <w:rFonts w:ascii="Sylfaen" w:eastAsia="Arial Unicode MS" w:hAnsi="Sylfaen"/>
                <w:sz w:val="20"/>
                <w:szCs w:val="20"/>
                <w:lang w:val="ka-GE"/>
              </w:rPr>
              <w:t>1</w:t>
            </w:r>
          </w:p>
        </w:tc>
        <w:tc>
          <w:tcPr>
            <w:tcW w:w="2175" w:type="dxa"/>
            <w:vAlign w:val="center"/>
          </w:tcPr>
          <w:p w14:paraId="1BF55EB0" w14:textId="77777777" w:rsidR="00EC365A" w:rsidRPr="004B6D9B" w:rsidRDefault="00EC365A" w:rsidP="00EC365A">
            <w:pPr>
              <w:jc w:val="center"/>
              <w:rPr>
                <w:b/>
                <w:bCs/>
                <w:sz w:val="20"/>
                <w:szCs w:val="20"/>
              </w:rPr>
            </w:pPr>
          </w:p>
        </w:tc>
      </w:tr>
      <w:tr w:rsidR="00EC365A" w:rsidRPr="004B6D9B" w14:paraId="0F2BE03B" w14:textId="77777777" w:rsidTr="00800C0E">
        <w:trPr>
          <w:cantSplit/>
          <w:trHeight w:val="435"/>
          <w:jc w:val="center"/>
        </w:trPr>
        <w:tc>
          <w:tcPr>
            <w:tcW w:w="2312" w:type="dxa"/>
            <w:vMerge/>
            <w:vAlign w:val="center"/>
          </w:tcPr>
          <w:p w14:paraId="1D7470B0" w14:textId="77777777" w:rsidR="00EC365A" w:rsidRDefault="00EC365A" w:rsidP="00EC365A">
            <w:pPr>
              <w:jc w:val="center"/>
              <w:rPr>
                <w:rFonts w:ascii="Sylfaen" w:hAnsi="Sylfaen"/>
                <w:sz w:val="20"/>
                <w:szCs w:val="20"/>
                <w:lang w:val="ka-GE"/>
              </w:rPr>
            </w:pPr>
          </w:p>
        </w:tc>
        <w:tc>
          <w:tcPr>
            <w:tcW w:w="7290" w:type="dxa"/>
            <w:vAlign w:val="center"/>
          </w:tcPr>
          <w:p w14:paraId="1713C511" w14:textId="3647B69C"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რკინის კარებების, ფანჯრების ჩარჩოების, შიგა მილსადებების, ავზების, ტუმბოების, საკვალთების, მომსახურე მოედნების, ტელფერის საკიდი ორტესის მეტალის კონსტრუქციების</w:t>
            </w:r>
            <w:r w:rsidRPr="004902CB">
              <w:rPr>
                <w:rFonts w:ascii="Sylfaen" w:hAnsi="Sylfaen"/>
                <w:sz w:val="22"/>
                <w:szCs w:val="22"/>
              </w:rPr>
              <w:t xml:space="preserve"> </w:t>
            </w:r>
            <w:r w:rsidRPr="004902CB">
              <w:rPr>
                <w:rFonts w:ascii="Sylfaen" w:hAnsi="Sylfaen"/>
                <w:sz w:val="22"/>
                <w:szCs w:val="22"/>
                <w:lang w:val="ka-GE"/>
              </w:rPr>
              <w:t>გამზადება შესაღებად</w:t>
            </w:r>
            <w:r w:rsidRPr="004902CB">
              <w:rPr>
                <w:rFonts w:ascii="Sylfaen" w:eastAsia="Arial Unicode MS" w:hAnsi="Sylfaen"/>
                <w:sz w:val="22"/>
                <w:szCs w:val="22"/>
                <w:lang w:val="ka-GE"/>
              </w:rPr>
              <w:t>.</w:t>
            </w:r>
            <w:r w:rsidRPr="004902CB">
              <w:rPr>
                <w:rFonts w:ascii="Sylfaen" w:hAnsi="Sylfaen"/>
                <w:sz w:val="22"/>
                <w:szCs w:val="22"/>
                <w:lang w:val="ka-GE"/>
              </w:rPr>
              <w:t xml:space="preserve"> (კოროზიისაგან გაწმენდა, მტვრისა და ცხიმების მოცილება) გასუფთავებილი ზედაპირის დაგრუნტვა, შეღებვა ორკომპონენტიანი საღებავით ორი შრე. ფერი-ყვითელი</w:t>
            </w:r>
          </w:p>
        </w:tc>
        <w:tc>
          <w:tcPr>
            <w:tcW w:w="1800" w:type="dxa"/>
            <w:vAlign w:val="center"/>
          </w:tcPr>
          <w:p w14:paraId="6C7BC855" w14:textId="0F41BF1D" w:rsidR="00EC365A" w:rsidRPr="004B6D9B" w:rsidRDefault="00EC365A"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63C156B1" w14:textId="666C60A4" w:rsidR="00EC365A" w:rsidRDefault="004902CB" w:rsidP="00EC365A">
            <w:pPr>
              <w:jc w:val="center"/>
              <w:rPr>
                <w:rFonts w:ascii="Sylfaen" w:eastAsia="Arial Unicode MS" w:hAnsi="Sylfaen"/>
                <w:sz w:val="20"/>
                <w:szCs w:val="20"/>
                <w:lang w:val="ka-GE"/>
              </w:rPr>
            </w:pPr>
            <w:r>
              <w:rPr>
                <w:rFonts w:ascii="Sylfaen" w:eastAsia="Arial Unicode MS" w:hAnsi="Sylfaen"/>
                <w:sz w:val="20"/>
                <w:szCs w:val="20"/>
                <w:lang w:val="ka-GE"/>
              </w:rPr>
              <w:t>210</w:t>
            </w:r>
          </w:p>
        </w:tc>
        <w:tc>
          <w:tcPr>
            <w:tcW w:w="2175" w:type="dxa"/>
            <w:vAlign w:val="center"/>
          </w:tcPr>
          <w:p w14:paraId="0B27C136" w14:textId="77777777" w:rsidR="00EC365A" w:rsidRPr="004B6D9B" w:rsidRDefault="00EC365A" w:rsidP="00EC365A">
            <w:pPr>
              <w:jc w:val="center"/>
              <w:rPr>
                <w:b/>
                <w:bCs/>
                <w:sz w:val="20"/>
                <w:szCs w:val="20"/>
              </w:rPr>
            </w:pPr>
          </w:p>
        </w:tc>
      </w:tr>
      <w:tr w:rsidR="00EC365A" w:rsidRPr="004B6D9B" w14:paraId="747E420B" w14:textId="77777777" w:rsidTr="00800C0E">
        <w:trPr>
          <w:cantSplit/>
          <w:trHeight w:val="435"/>
          <w:jc w:val="center"/>
        </w:trPr>
        <w:tc>
          <w:tcPr>
            <w:tcW w:w="2312" w:type="dxa"/>
            <w:vMerge/>
            <w:vAlign w:val="center"/>
          </w:tcPr>
          <w:p w14:paraId="48A5DE06" w14:textId="77777777" w:rsidR="00EC365A" w:rsidRPr="004B6D9B" w:rsidRDefault="00EC365A" w:rsidP="00EC365A">
            <w:pPr>
              <w:jc w:val="center"/>
              <w:rPr>
                <w:rFonts w:ascii="Sylfaen" w:hAnsi="Sylfaen"/>
                <w:sz w:val="20"/>
                <w:szCs w:val="20"/>
                <w:lang w:val="ka-GE"/>
              </w:rPr>
            </w:pPr>
          </w:p>
        </w:tc>
        <w:tc>
          <w:tcPr>
            <w:tcW w:w="7290" w:type="dxa"/>
            <w:vAlign w:val="center"/>
          </w:tcPr>
          <w:p w14:paraId="1E435F94" w14:textId="64283BBD"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 xml:space="preserve">შენობის </w:t>
            </w:r>
            <w:r w:rsidR="00E5703E" w:rsidRPr="004902CB">
              <w:rPr>
                <w:rFonts w:ascii="Sylfaen" w:eastAsia="Arial Unicode MS" w:hAnsi="Sylfaen"/>
                <w:sz w:val="22"/>
                <w:szCs w:val="22"/>
                <w:lang w:val="ka-GE"/>
              </w:rPr>
              <w:t xml:space="preserve">შიგა და გარე </w:t>
            </w:r>
            <w:r w:rsidRPr="004902CB">
              <w:rPr>
                <w:rFonts w:ascii="Sylfaen" w:eastAsia="Arial Unicode MS" w:hAnsi="Sylfaen"/>
                <w:sz w:val="22"/>
                <w:szCs w:val="22"/>
                <w:lang w:val="ka-GE"/>
              </w:rPr>
              <w:t>ბეტონის შეკიდულ ფილებს შორის არსებული ღრეჩოების შევსება ქვიშა ცემენტის ხსნარით</w:t>
            </w:r>
          </w:p>
        </w:tc>
        <w:tc>
          <w:tcPr>
            <w:tcW w:w="1800" w:type="dxa"/>
            <w:vAlign w:val="center"/>
          </w:tcPr>
          <w:p w14:paraId="19B66A9D" w14:textId="559F1D40" w:rsidR="00EC365A" w:rsidRPr="004B6D9B" w:rsidRDefault="00EC365A" w:rsidP="00EC365A">
            <w:pPr>
              <w:jc w:val="center"/>
              <w:rPr>
                <w:rFonts w:ascii="Sylfaen" w:hAnsi="Sylfaen"/>
                <w:bCs/>
                <w:sz w:val="20"/>
                <w:szCs w:val="20"/>
                <w:lang w:val="ka-GE"/>
              </w:rPr>
            </w:pPr>
            <w:r w:rsidRPr="00EC01CA">
              <w:rPr>
                <w:rFonts w:ascii="Sylfaen" w:hAnsi="Sylfaen"/>
                <w:bCs/>
                <w:sz w:val="22"/>
                <w:szCs w:val="22"/>
                <w:lang w:val="ka-GE"/>
              </w:rPr>
              <w:t>მ</w:t>
            </w:r>
            <w:r w:rsidRPr="00EC01CA">
              <w:rPr>
                <w:rFonts w:ascii="Sylfaen" w:hAnsi="Sylfaen"/>
                <w:bCs/>
                <w:sz w:val="22"/>
                <w:szCs w:val="22"/>
                <w:vertAlign w:val="superscript"/>
                <w:lang w:val="ka-GE"/>
              </w:rPr>
              <w:t>3</w:t>
            </w:r>
          </w:p>
        </w:tc>
        <w:tc>
          <w:tcPr>
            <w:tcW w:w="1404" w:type="dxa"/>
            <w:vAlign w:val="center"/>
          </w:tcPr>
          <w:p w14:paraId="0624C535" w14:textId="7429737E" w:rsidR="00EC365A" w:rsidRPr="004B6D9B" w:rsidRDefault="00E5703E" w:rsidP="00EC365A">
            <w:pPr>
              <w:jc w:val="center"/>
              <w:rPr>
                <w:rFonts w:ascii="Sylfaen" w:eastAsia="Arial Unicode MS" w:hAnsi="Sylfaen"/>
                <w:sz w:val="20"/>
                <w:szCs w:val="20"/>
                <w:lang w:val="ka-GE"/>
              </w:rPr>
            </w:pPr>
            <w:r>
              <w:rPr>
                <w:rFonts w:ascii="Sylfaen" w:eastAsia="Arial Unicode MS" w:hAnsi="Sylfaen"/>
                <w:sz w:val="20"/>
                <w:szCs w:val="20"/>
                <w:lang w:val="ka-GE"/>
              </w:rPr>
              <w:t>4</w:t>
            </w:r>
            <w:r w:rsidR="00EC365A">
              <w:rPr>
                <w:rFonts w:ascii="Sylfaen" w:eastAsia="Arial Unicode MS" w:hAnsi="Sylfaen"/>
                <w:sz w:val="20"/>
                <w:szCs w:val="20"/>
                <w:lang w:val="ka-GE"/>
              </w:rPr>
              <w:t>,0</w:t>
            </w:r>
          </w:p>
        </w:tc>
        <w:tc>
          <w:tcPr>
            <w:tcW w:w="2175" w:type="dxa"/>
            <w:vAlign w:val="center"/>
          </w:tcPr>
          <w:p w14:paraId="4BAE3042" w14:textId="77777777" w:rsidR="00EC365A" w:rsidRPr="004B6D9B" w:rsidRDefault="00EC365A" w:rsidP="00EC365A">
            <w:pPr>
              <w:jc w:val="center"/>
              <w:rPr>
                <w:b/>
                <w:bCs/>
                <w:sz w:val="20"/>
                <w:szCs w:val="20"/>
              </w:rPr>
            </w:pPr>
          </w:p>
        </w:tc>
      </w:tr>
      <w:tr w:rsidR="00EC365A" w:rsidRPr="004B6D9B" w14:paraId="2A9D65DA" w14:textId="77777777" w:rsidTr="00800C0E">
        <w:trPr>
          <w:cantSplit/>
          <w:trHeight w:val="435"/>
          <w:jc w:val="center"/>
        </w:trPr>
        <w:tc>
          <w:tcPr>
            <w:tcW w:w="2312" w:type="dxa"/>
            <w:vMerge/>
            <w:vAlign w:val="center"/>
          </w:tcPr>
          <w:p w14:paraId="3547809B" w14:textId="77777777" w:rsidR="00EC365A" w:rsidRPr="004B6D9B" w:rsidRDefault="00EC365A" w:rsidP="00EC365A">
            <w:pPr>
              <w:jc w:val="center"/>
              <w:rPr>
                <w:rFonts w:ascii="Sylfaen" w:hAnsi="Sylfaen"/>
                <w:sz w:val="20"/>
                <w:szCs w:val="20"/>
                <w:lang w:val="ka-GE"/>
              </w:rPr>
            </w:pPr>
          </w:p>
        </w:tc>
        <w:tc>
          <w:tcPr>
            <w:tcW w:w="7290" w:type="dxa"/>
            <w:vAlign w:val="center"/>
          </w:tcPr>
          <w:p w14:paraId="131D7B33" w14:textId="0258C84B"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შენობამდე მტვირთავის მისასვლელი გზის შელესვა ქვიშა ცემენტის ხსნარით</w:t>
            </w:r>
          </w:p>
        </w:tc>
        <w:tc>
          <w:tcPr>
            <w:tcW w:w="1800" w:type="dxa"/>
            <w:vAlign w:val="center"/>
          </w:tcPr>
          <w:p w14:paraId="6D0C128A" w14:textId="75EF3B55" w:rsidR="00EC365A" w:rsidRPr="004B6D9B" w:rsidRDefault="00EC365A"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03302F1F" w14:textId="03490308" w:rsidR="00EC365A" w:rsidRPr="004B6D9B" w:rsidRDefault="00EC365A" w:rsidP="00EC365A">
            <w:pPr>
              <w:jc w:val="center"/>
              <w:rPr>
                <w:rFonts w:ascii="Sylfaen" w:eastAsia="Arial Unicode MS" w:hAnsi="Sylfaen"/>
                <w:sz w:val="20"/>
                <w:szCs w:val="20"/>
                <w:lang w:val="ka-GE"/>
              </w:rPr>
            </w:pPr>
            <w:r>
              <w:rPr>
                <w:rFonts w:ascii="Sylfaen" w:eastAsia="Arial Unicode MS" w:hAnsi="Sylfaen"/>
                <w:sz w:val="20"/>
                <w:szCs w:val="20"/>
                <w:lang w:val="ka-GE"/>
              </w:rPr>
              <w:t>50</w:t>
            </w:r>
          </w:p>
        </w:tc>
        <w:tc>
          <w:tcPr>
            <w:tcW w:w="2175" w:type="dxa"/>
            <w:vAlign w:val="center"/>
          </w:tcPr>
          <w:p w14:paraId="6A8C7CD2" w14:textId="77777777" w:rsidR="00EC365A" w:rsidRPr="004B6D9B" w:rsidRDefault="00EC365A" w:rsidP="00EC365A">
            <w:pPr>
              <w:jc w:val="center"/>
              <w:rPr>
                <w:b/>
                <w:bCs/>
                <w:sz w:val="20"/>
                <w:szCs w:val="20"/>
              </w:rPr>
            </w:pPr>
          </w:p>
        </w:tc>
      </w:tr>
      <w:tr w:rsidR="00EC365A" w:rsidRPr="004B6D9B" w14:paraId="4E5019B3" w14:textId="77777777" w:rsidTr="00800C0E">
        <w:trPr>
          <w:cantSplit/>
          <w:trHeight w:val="435"/>
          <w:jc w:val="center"/>
        </w:trPr>
        <w:tc>
          <w:tcPr>
            <w:tcW w:w="2312" w:type="dxa"/>
            <w:vMerge/>
            <w:vAlign w:val="center"/>
          </w:tcPr>
          <w:p w14:paraId="2EBFE2AA" w14:textId="77777777" w:rsidR="00EC365A" w:rsidRPr="004B6D9B" w:rsidRDefault="00EC365A" w:rsidP="00EC365A">
            <w:pPr>
              <w:jc w:val="center"/>
              <w:rPr>
                <w:rFonts w:ascii="Sylfaen" w:hAnsi="Sylfaen"/>
                <w:sz w:val="20"/>
                <w:szCs w:val="20"/>
                <w:lang w:val="ka-GE"/>
              </w:rPr>
            </w:pPr>
          </w:p>
        </w:tc>
        <w:tc>
          <w:tcPr>
            <w:tcW w:w="7290" w:type="dxa"/>
            <w:vAlign w:val="center"/>
          </w:tcPr>
          <w:p w14:paraId="12675878" w14:textId="55205C60"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შენობის გარე ფასადის ბეტონის მოზაიკიანი ფილების სექციების მექანიკური გაწმენდა სახეხი ელ. ხელსაწოებით.</w:t>
            </w:r>
          </w:p>
        </w:tc>
        <w:tc>
          <w:tcPr>
            <w:tcW w:w="1800" w:type="dxa"/>
            <w:vAlign w:val="center"/>
          </w:tcPr>
          <w:p w14:paraId="21B9BCBA" w14:textId="1CD5CE54" w:rsidR="00EC365A" w:rsidRPr="004B6D9B" w:rsidRDefault="00EC365A"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6D89E9D5" w14:textId="65B11EFA" w:rsidR="00EC365A" w:rsidRDefault="00EC365A" w:rsidP="00EC365A">
            <w:pPr>
              <w:jc w:val="center"/>
              <w:rPr>
                <w:rFonts w:ascii="Sylfaen" w:eastAsia="Arial Unicode MS" w:hAnsi="Sylfaen"/>
                <w:sz w:val="20"/>
                <w:szCs w:val="20"/>
                <w:lang w:val="ka-GE"/>
              </w:rPr>
            </w:pPr>
            <w:r>
              <w:rPr>
                <w:rFonts w:ascii="Sylfaen" w:eastAsia="Arial Unicode MS" w:hAnsi="Sylfaen"/>
                <w:sz w:val="20"/>
                <w:szCs w:val="20"/>
                <w:lang w:val="ka-GE"/>
              </w:rPr>
              <w:t>20</w:t>
            </w:r>
          </w:p>
        </w:tc>
        <w:tc>
          <w:tcPr>
            <w:tcW w:w="2175" w:type="dxa"/>
            <w:vAlign w:val="center"/>
          </w:tcPr>
          <w:p w14:paraId="5EDC8E68" w14:textId="77777777" w:rsidR="00EC365A" w:rsidRPr="004B6D9B" w:rsidRDefault="00EC365A" w:rsidP="00EC365A">
            <w:pPr>
              <w:jc w:val="center"/>
              <w:rPr>
                <w:b/>
                <w:bCs/>
                <w:sz w:val="20"/>
                <w:szCs w:val="20"/>
              </w:rPr>
            </w:pPr>
          </w:p>
        </w:tc>
      </w:tr>
      <w:tr w:rsidR="00EC365A" w:rsidRPr="004B6D9B" w14:paraId="2F5A3D8B" w14:textId="77777777" w:rsidTr="00800C0E">
        <w:trPr>
          <w:cantSplit/>
          <w:trHeight w:val="435"/>
          <w:jc w:val="center"/>
        </w:trPr>
        <w:tc>
          <w:tcPr>
            <w:tcW w:w="2312" w:type="dxa"/>
            <w:vMerge/>
            <w:vAlign w:val="center"/>
          </w:tcPr>
          <w:p w14:paraId="7567CAA4" w14:textId="77777777" w:rsidR="00EC365A" w:rsidRPr="004B6D9B" w:rsidRDefault="00EC365A" w:rsidP="00EC365A">
            <w:pPr>
              <w:jc w:val="center"/>
              <w:rPr>
                <w:rFonts w:ascii="Sylfaen" w:hAnsi="Sylfaen"/>
                <w:sz w:val="20"/>
                <w:szCs w:val="20"/>
                <w:lang w:val="ka-GE"/>
              </w:rPr>
            </w:pPr>
          </w:p>
        </w:tc>
        <w:tc>
          <w:tcPr>
            <w:tcW w:w="7290" w:type="dxa"/>
            <w:vAlign w:val="center"/>
          </w:tcPr>
          <w:p w14:paraId="29D5E09D" w14:textId="36DE32FA"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 xml:space="preserve">შენობის </w:t>
            </w:r>
            <w:r w:rsidR="00E5703E" w:rsidRPr="004902CB">
              <w:rPr>
                <w:rFonts w:ascii="Sylfaen" w:eastAsia="Arial Unicode MS" w:hAnsi="Sylfaen"/>
                <w:sz w:val="22"/>
                <w:szCs w:val="22"/>
                <w:lang w:val="ka-GE"/>
              </w:rPr>
              <w:t xml:space="preserve">შიგა და </w:t>
            </w:r>
            <w:r w:rsidRPr="004902CB">
              <w:rPr>
                <w:rFonts w:ascii="Sylfaen" w:eastAsia="Arial Unicode MS" w:hAnsi="Sylfaen"/>
                <w:sz w:val="22"/>
                <w:szCs w:val="22"/>
                <w:lang w:val="ka-GE"/>
              </w:rPr>
              <w:t xml:space="preserve">გარე ფასადის შეღებვა წყალგამძლე ფასადის ემულსიის საღებავით </w:t>
            </w:r>
            <w:r w:rsidRPr="004902CB">
              <w:rPr>
                <w:rFonts w:ascii="Sylfaen" w:hAnsi="Sylfaen"/>
                <w:sz w:val="22"/>
                <w:szCs w:val="22"/>
                <w:lang w:val="ka-GE"/>
              </w:rPr>
              <w:t>(ორი ფენა, ფერი-ღია ნაცრისფერი)</w:t>
            </w:r>
          </w:p>
        </w:tc>
        <w:tc>
          <w:tcPr>
            <w:tcW w:w="1800" w:type="dxa"/>
            <w:vAlign w:val="center"/>
          </w:tcPr>
          <w:p w14:paraId="0D16BFFA" w14:textId="1C262DB7" w:rsidR="00EC365A" w:rsidRDefault="00EC365A"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3CCFA499" w14:textId="1F49F35F" w:rsidR="00EC365A" w:rsidRDefault="00E5703E" w:rsidP="00EC365A">
            <w:pPr>
              <w:jc w:val="center"/>
              <w:rPr>
                <w:rFonts w:ascii="Sylfaen" w:eastAsia="Arial Unicode MS" w:hAnsi="Sylfaen"/>
                <w:sz w:val="20"/>
                <w:szCs w:val="20"/>
                <w:lang w:val="ka-GE"/>
              </w:rPr>
            </w:pPr>
            <w:r>
              <w:rPr>
                <w:rFonts w:ascii="Sylfaen" w:eastAsia="Arial Unicode MS" w:hAnsi="Sylfaen"/>
                <w:sz w:val="20"/>
                <w:szCs w:val="20"/>
                <w:lang w:val="ka-GE"/>
              </w:rPr>
              <w:t>620</w:t>
            </w:r>
          </w:p>
        </w:tc>
        <w:tc>
          <w:tcPr>
            <w:tcW w:w="2175" w:type="dxa"/>
            <w:vAlign w:val="center"/>
          </w:tcPr>
          <w:p w14:paraId="04EA6611" w14:textId="77777777" w:rsidR="00EC365A" w:rsidRPr="004B6D9B" w:rsidRDefault="00EC365A" w:rsidP="00EC365A">
            <w:pPr>
              <w:jc w:val="center"/>
              <w:rPr>
                <w:b/>
                <w:bCs/>
                <w:sz w:val="20"/>
                <w:szCs w:val="20"/>
              </w:rPr>
            </w:pPr>
          </w:p>
        </w:tc>
      </w:tr>
      <w:tr w:rsidR="00EC365A" w:rsidRPr="004B6D9B" w14:paraId="019D6D9A" w14:textId="77777777" w:rsidTr="00800C0E">
        <w:trPr>
          <w:cantSplit/>
          <w:trHeight w:val="435"/>
          <w:jc w:val="center"/>
        </w:trPr>
        <w:tc>
          <w:tcPr>
            <w:tcW w:w="2312" w:type="dxa"/>
            <w:vMerge/>
            <w:vAlign w:val="center"/>
          </w:tcPr>
          <w:p w14:paraId="793CDC8D" w14:textId="77777777" w:rsidR="00EC365A" w:rsidRPr="004B6D9B" w:rsidRDefault="00EC365A" w:rsidP="00EC365A">
            <w:pPr>
              <w:jc w:val="center"/>
              <w:rPr>
                <w:rFonts w:ascii="Sylfaen" w:hAnsi="Sylfaen"/>
                <w:sz w:val="20"/>
                <w:szCs w:val="20"/>
                <w:lang w:val="ka-GE"/>
              </w:rPr>
            </w:pPr>
          </w:p>
        </w:tc>
        <w:tc>
          <w:tcPr>
            <w:tcW w:w="7290" w:type="dxa"/>
            <w:vAlign w:val="center"/>
          </w:tcPr>
          <w:p w14:paraId="2EE5F5F9" w14:textId="272893CB" w:rsidR="00EC365A" w:rsidRPr="004902CB" w:rsidRDefault="00EC365A"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არსებული ფანჯრებზე დაზინებული მინების ჩასმა (1,0</w:t>
            </w:r>
            <w:r w:rsidRPr="004902CB">
              <w:rPr>
                <w:rFonts w:ascii="Sylfaen" w:eastAsia="Arial Unicode MS" w:hAnsi="Sylfaen"/>
                <w:sz w:val="22"/>
                <w:szCs w:val="22"/>
              </w:rPr>
              <w:t>х1,0</w:t>
            </w:r>
            <w:r w:rsidRPr="004902CB">
              <w:rPr>
                <w:rFonts w:ascii="Sylfaen" w:eastAsia="Arial Unicode MS" w:hAnsi="Sylfaen"/>
                <w:sz w:val="22"/>
                <w:szCs w:val="22"/>
                <w:lang w:val="ka-GE"/>
              </w:rPr>
              <w:t>მ)</w:t>
            </w:r>
          </w:p>
        </w:tc>
        <w:tc>
          <w:tcPr>
            <w:tcW w:w="1800" w:type="dxa"/>
            <w:vAlign w:val="center"/>
          </w:tcPr>
          <w:p w14:paraId="471A28E6" w14:textId="453B4918" w:rsidR="00EC365A" w:rsidRPr="004B6D9B" w:rsidRDefault="00EC365A"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519FD86B" w14:textId="47D4757D" w:rsidR="00EC365A" w:rsidRDefault="00EC365A" w:rsidP="00EC365A">
            <w:pPr>
              <w:jc w:val="center"/>
              <w:rPr>
                <w:rFonts w:ascii="Sylfaen" w:eastAsia="Arial Unicode MS" w:hAnsi="Sylfaen"/>
                <w:sz w:val="20"/>
                <w:szCs w:val="20"/>
                <w:lang w:val="ka-GE"/>
              </w:rPr>
            </w:pPr>
            <w:r>
              <w:rPr>
                <w:rFonts w:ascii="Sylfaen" w:eastAsia="Arial Unicode MS" w:hAnsi="Sylfaen"/>
                <w:sz w:val="20"/>
                <w:szCs w:val="20"/>
                <w:lang w:val="ka-GE"/>
              </w:rPr>
              <w:t>10</w:t>
            </w:r>
          </w:p>
        </w:tc>
        <w:tc>
          <w:tcPr>
            <w:tcW w:w="2175" w:type="dxa"/>
            <w:vAlign w:val="center"/>
          </w:tcPr>
          <w:p w14:paraId="7C3E6B0B" w14:textId="77777777" w:rsidR="00EC365A" w:rsidRPr="004B6D9B" w:rsidRDefault="00EC365A" w:rsidP="00EC365A">
            <w:pPr>
              <w:jc w:val="center"/>
              <w:rPr>
                <w:b/>
                <w:bCs/>
                <w:sz w:val="20"/>
                <w:szCs w:val="20"/>
              </w:rPr>
            </w:pPr>
          </w:p>
        </w:tc>
      </w:tr>
      <w:tr w:rsidR="004902CB" w:rsidRPr="004B6D9B" w14:paraId="46219B07" w14:textId="77777777" w:rsidTr="00800C0E">
        <w:trPr>
          <w:cantSplit/>
          <w:trHeight w:val="435"/>
          <w:jc w:val="center"/>
        </w:trPr>
        <w:tc>
          <w:tcPr>
            <w:tcW w:w="2312" w:type="dxa"/>
            <w:vMerge/>
            <w:vAlign w:val="center"/>
          </w:tcPr>
          <w:p w14:paraId="3649A9E9" w14:textId="77777777" w:rsidR="004902CB" w:rsidRPr="004B6D9B" w:rsidRDefault="004902CB" w:rsidP="00EC365A">
            <w:pPr>
              <w:jc w:val="center"/>
              <w:rPr>
                <w:rFonts w:ascii="Sylfaen" w:hAnsi="Sylfaen"/>
                <w:sz w:val="20"/>
                <w:szCs w:val="20"/>
                <w:lang w:val="ka-GE"/>
              </w:rPr>
            </w:pPr>
          </w:p>
        </w:tc>
        <w:tc>
          <w:tcPr>
            <w:tcW w:w="7290" w:type="dxa"/>
            <w:vAlign w:val="center"/>
          </w:tcPr>
          <w:p w14:paraId="43082849" w14:textId="48DF3057" w:rsidR="004902CB" w:rsidRPr="004902CB" w:rsidRDefault="004902CB" w:rsidP="00EC365A">
            <w:pPr>
              <w:jc w:val="both"/>
              <w:rPr>
                <w:rFonts w:ascii="Sylfaen" w:eastAsia="Arial Unicode MS" w:hAnsi="Sylfaen"/>
                <w:sz w:val="22"/>
                <w:szCs w:val="22"/>
                <w:lang w:val="ka-GE"/>
              </w:rPr>
            </w:pPr>
            <w:r w:rsidRPr="004902CB">
              <w:rPr>
                <w:rFonts w:ascii="Sylfaen" w:eastAsia="Arial Unicode MS" w:hAnsi="Sylfaen"/>
                <w:sz w:val="22"/>
                <w:szCs w:val="22"/>
                <w:lang w:val="ka-GE"/>
              </w:rPr>
              <w:t>შენობის</w:t>
            </w:r>
            <w:r w:rsidRPr="004902CB">
              <w:rPr>
                <w:rFonts w:ascii="Sylfaen" w:eastAsia="Arial Unicode MS" w:hAnsi="Sylfaen"/>
                <w:sz w:val="22"/>
                <w:szCs w:val="22"/>
                <w:lang w:val="ka-GE"/>
              </w:rPr>
              <w:t xml:space="preserve"> სახურავის </w:t>
            </w:r>
            <w:r w:rsidRPr="004902CB">
              <w:rPr>
                <w:rFonts w:ascii="Sylfaen" w:eastAsia="Arial Unicode MS" w:hAnsi="Sylfaen"/>
                <w:sz w:val="22"/>
                <w:szCs w:val="22"/>
                <w:lang w:val="ka-GE"/>
              </w:rPr>
              <w:t xml:space="preserve">რბილი გადახურვის </w:t>
            </w:r>
            <w:r w:rsidRPr="004902CB">
              <w:rPr>
                <w:rFonts w:ascii="Sylfaen" w:eastAsia="Arial Unicode MS" w:hAnsi="Sylfaen"/>
                <w:sz w:val="22"/>
                <w:szCs w:val="22"/>
                <w:lang w:val="ka-GE"/>
              </w:rPr>
              <w:t xml:space="preserve"> შ</w:t>
            </w:r>
            <w:r>
              <w:rPr>
                <w:rFonts w:ascii="Sylfaen" w:eastAsia="Arial Unicode MS" w:hAnsi="Sylfaen"/>
                <w:sz w:val="22"/>
                <w:szCs w:val="22"/>
                <w:lang w:val="ka-GE"/>
              </w:rPr>
              <w:t>ე</w:t>
            </w:r>
            <w:r w:rsidRPr="004902CB">
              <w:rPr>
                <w:rFonts w:ascii="Sylfaen" w:eastAsia="Arial Unicode MS" w:hAnsi="Sylfaen"/>
                <w:sz w:val="22"/>
                <w:szCs w:val="22"/>
                <w:lang w:val="ka-GE"/>
              </w:rPr>
              <w:t xml:space="preserve">კეთება </w:t>
            </w:r>
          </w:p>
        </w:tc>
        <w:tc>
          <w:tcPr>
            <w:tcW w:w="1800" w:type="dxa"/>
            <w:vAlign w:val="center"/>
          </w:tcPr>
          <w:p w14:paraId="2AFE4DCA" w14:textId="1D59FBBD" w:rsidR="004902CB" w:rsidRPr="004B6D9B" w:rsidRDefault="004902CB" w:rsidP="00EC365A">
            <w:pPr>
              <w:jc w:val="center"/>
              <w:rPr>
                <w:rFonts w:ascii="Sylfaen" w:hAnsi="Sylfaen"/>
                <w:bCs/>
                <w:sz w:val="20"/>
                <w:szCs w:val="20"/>
                <w:lang w:val="ka-GE"/>
              </w:rPr>
            </w:pPr>
            <w:r w:rsidRPr="004B6D9B">
              <w:rPr>
                <w:rFonts w:ascii="Sylfaen" w:hAnsi="Sylfaen"/>
                <w:bCs/>
                <w:sz w:val="20"/>
                <w:szCs w:val="20"/>
                <w:lang w:val="ka-GE"/>
              </w:rPr>
              <w:t>მ</w:t>
            </w:r>
            <w:r w:rsidRPr="004B6D9B">
              <w:rPr>
                <w:rFonts w:ascii="Sylfaen" w:hAnsi="Sylfaen"/>
                <w:bCs/>
                <w:sz w:val="20"/>
                <w:szCs w:val="20"/>
                <w:vertAlign w:val="superscript"/>
                <w:lang w:val="ka-GE"/>
              </w:rPr>
              <w:t>2</w:t>
            </w:r>
          </w:p>
        </w:tc>
        <w:tc>
          <w:tcPr>
            <w:tcW w:w="1404" w:type="dxa"/>
            <w:vAlign w:val="center"/>
          </w:tcPr>
          <w:p w14:paraId="78FB0CFB" w14:textId="568F0C7E" w:rsidR="004902CB" w:rsidRDefault="004902CB" w:rsidP="00EC365A">
            <w:pPr>
              <w:jc w:val="center"/>
              <w:rPr>
                <w:rFonts w:ascii="Sylfaen" w:eastAsia="Arial Unicode MS" w:hAnsi="Sylfaen"/>
                <w:sz w:val="20"/>
                <w:szCs w:val="20"/>
                <w:lang w:val="ka-GE"/>
              </w:rPr>
            </w:pPr>
            <w:r>
              <w:rPr>
                <w:rFonts w:ascii="Sylfaen" w:eastAsia="Arial Unicode MS" w:hAnsi="Sylfaen"/>
                <w:sz w:val="20"/>
                <w:szCs w:val="20"/>
                <w:lang w:val="ka-GE"/>
              </w:rPr>
              <w:t>161</w:t>
            </w:r>
          </w:p>
        </w:tc>
        <w:tc>
          <w:tcPr>
            <w:tcW w:w="2175" w:type="dxa"/>
            <w:vAlign w:val="center"/>
          </w:tcPr>
          <w:p w14:paraId="522DE7C7" w14:textId="77777777" w:rsidR="004902CB" w:rsidRPr="004B6D9B" w:rsidRDefault="004902CB" w:rsidP="00EC365A">
            <w:pPr>
              <w:jc w:val="center"/>
              <w:rPr>
                <w:b/>
                <w:bCs/>
                <w:sz w:val="20"/>
                <w:szCs w:val="20"/>
              </w:rPr>
            </w:pPr>
          </w:p>
        </w:tc>
      </w:tr>
      <w:tr w:rsidR="00EC365A" w:rsidRPr="004B6D9B" w14:paraId="5C2274E0" w14:textId="77777777" w:rsidTr="00800C0E">
        <w:trPr>
          <w:cantSplit/>
          <w:trHeight w:val="435"/>
          <w:jc w:val="center"/>
        </w:trPr>
        <w:tc>
          <w:tcPr>
            <w:tcW w:w="2312" w:type="dxa"/>
            <w:vMerge/>
            <w:vAlign w:val="center"/>
          </w:tcPr>
          <w:p w14:paraId="1EF5F2C3" w14:textId="77777777" w:rsidR="00EC365A" w:rsidRPr="004B6D9B" w:rsidRDefault="00EC365A" w:rsidP="00EC365A">
            <w:pPr>
              <w:jc w:val="center"/>
              <w:rPr>
                <w:rFonts w:ascii="Sylfaen" w:hAnsi="Sylfaen"/>
                <w:sz w:val="20"/>
                <w:szCs w:val="20"/>
                <w:lang w:val="ka-GE"/>
              </w:rPr>
            </w:pPr>
          </w:p>
        </w:tc>
        <w:tc>
          <w:tcPr>
            <w:tcW w:w="7290" w:type="dxa"/>
            <w:vAlign w:val="center"/>
          </w:tcPr>
          <w:p w14:paraId="5C6EE3BA" w14:textId="1A09A7A7" w:rsidR="00EC365A" w:rsidRPr="004902CB" w:rsidRDefault="00EC365A" w:rsidP="00EC365A">
            <w:pPr>
              <w:jc w:val="both"/>
              <w:rPr>
                <w:rFonts w:ascii="Sylfaen" w:hAnsi="Sylfaen"/>
                <w:sz w:val="22"/>
                <w:szCs w:val="22"/>
                <w:lang w:val="ka-GE"/>
              </w:rPr>
            </w:pPr>
            <w:r w:rsidRPr="004902CB">
              <w:rPr>
                <w:rFonts w:ascii="Sylfaen" w:eastAsia="Arial Unicode MS" w:hAnsi="Sylfaen"/>
                <w:sz w:val="22"/>
                <w:szCs w:val="22"/>
                <w:lang w:val="ka-GE"/>
              </w:rPr>
              <w:t>ტერიტორიის დასუფთავება ნარჩენი მასალისაგან</w:t>
            </w:r>
          </w:p>
        </w:tc>
        <w:tc>
          <w:tcPr>
            <w:tcW w:w="1800" w:type="dxa"/>
            <w:vAlign w:val="center"/>
          </w:tcPr>
          <w:p w14:paraId="25233BF3" w14:textId="7F71661D" w:rsidR="00EC365A" w:rsidRPr="004B6D9B" w:rsidRDefault="00EC365A" w:rsidP="00EC365A">
            <w:pPr>
              <w:jc w:val="center"/>
              <w:rPr>
                <w:rFonts w:ascii="Sylfaen" w:hAnsi="Sylfaen"/>
                <w:bCs/>
                <w:sz w:val="20"/>
                <w:szCs w:val="20"/>
                <w:lang w:val="ka-GE"/>
              </w:rPr>
            </w:pPr>
            <w:r w:rsidRPr="004B6D9B">
              <w:rPr>
                <w:rFonts w:ascii="Sylfaen" w:eastAsia="Arial Unicode MS" w:hAnsi="Sylfaen"/>
                <w:sz w:val="20"/>
                <w:szCs w:val="20"/>
                <w:lang w:val="ka-GE"/>
              </w:rPr>
              <w:t>კვანძი</w:t>
            </w:r>
          </w:p>
        </w:tc>
        <w:tc>
          <w:tcPr>
            <w:tcW w:w="1404" w:type="dxa"/>
            <w:vAlign w:val="center"/>
          </w:tcPr>
          <w:p w14:paraId="53BFA9E6" w14:textId="3C676C6F" w:rsidR="00EC365A" w:rsidRPr="004B6D9B" w:rsidRDefault="00EC365A" w:rsidP="00EC365A">
            <w:pPr>
              <w:jc w:val="center"/>
              <w:rPr>
                <w:rFonts w:ascii="Sylfaen" w:eastAsia="Arial Unicode MS" w:hAnsi="Sylfaen"/>
                <w:sz w:val="20"/>
                <w:szCs w:val="20"/>
                <w:lang w:val="ka-GE"/>
              </w:rPr>
            </w:pPr>
            <w:r w:rsidRPr="004B6D9B">
              <w:rPr>
                <w:rFonts w:ascii="Sylfaen" w:eastAsia="Arial Unicode MS" w:hAnsi="Sylfaen"/>
                <w:sz w:val="20"/>
                <w:szCs w:val="20"/>
                <w:lang w:val="ka-GE"/>
              </w:rPr>
              <w:t>1</w:t>
            </w:r>
          </w:p>
        </w:tc>
        <w:tc>
          <w:tcPr>
            <w:tcW w:w="2175" w:type="dxa"/>
            <w:vAlign w:val="center"/>
          </w:tcPr>
          <w:p w14:paraId="7AE5C779" w14:textId="77777777" w:rsidR="00EC365A" w:rsidRPr="004B6D9B" w:rsidRDefault="00EC365A" w:rsidP="00EC365A">
            <w:pPr>
              <w:jc w:val="center"/>
              <w:rPr>
                <w:b/>
                <w:bCs/>
                <w:sz w:val="20"/>
                <w:szCs w:val="20"/>
              </w:rPr>
            </w:pPr>
          </w:p>
        </w:tc>
      </w:tr>
      <w:tr w:rsidR="00EC365A" w:rsidRPr="004B6D9B" w14:paraId="72AA297E" w14:textId="77777777" w:rsidTr="000B0A55">
        <w:trPr>
          <w:cantSplit/>
          <w:jc w:val="center"/>
        </w:trPr>
        <w:tc>
          <w:tcPr>
            <w:tcW w:w="12806" w:type="dxa"/>
            <w:gridSpan w:val="4"/>
            <w:vAlign w:val="center"/>
          </w:tcPr>
          <w:p w14:paraId="7DAAFAFC" w14:textId="77777777" w:rsidR="00EC365A" w:rsidRPr="004B6D9B" w:rsidRDefault="00EC365A" w:rsidP="00EC365A">
            <w:pPr>
              <w:jc w:val="center"/>
              <w:rPr>
                <w:rFonts w:ascii="Sylfaen" w:eastAsia="Arial Unicode MS" w:hAnsi="Sylfaen"/>
                <w:b/>
                <w:sz w:val="20"/>
                <w:szCs w:val="20"/>
                <w:lang w:val="ka-GE"/>
              </w:rPr>
            </w:pPr>
            <w:r w:rsidRPr="004B6D9B">
              <w:rPr>
                <w:rFonts w:ascii="Sylfaen" w:eastAsia="Arial Unicode MS" w:hAnsi="Sylfaen"/>
                <w:b/>
                <w:sz w:val="20"/>
                <w:szCs w:val="20"/>
                <w:lang w:val="ka-GE"/>
              </w:rPr>
              <w:t>სულ ჯამი (ლარი) დღგ-ს გარეშე</w:t>
            </w:r>
          </w:p>
        </w:tc>
        <w:tc>
          <w:tcPr>
            <w:tcW w:w="2175" w:type="dxa"/>
            <w:vAlign w:val="center"/>
          </w:tcPr>
          <w:p w14:paraId="236B9E71" w14:textId="77777777" w:rsidR="00EC365A" w:rsidRPr="004B6D9B" w:rsidRDefault="00EC365A" w:rsidP="00EC365A">
            <w:pPr>
              <w:jc w:val="center"/>
              <w:rPr>
                <w:b/>
                <w:bCs/>
                <w:sz w:val="20"/>
                <w:szCs w:val="20"/>
              </w:rPr>
            </w:pPr>
          </w:p>
        </w:tc>
      </w:tr>
    </w:tbl>
    <w:p w14:paraId="6E5FE9E9" w14:textId="77777777" w:rsidR="004D1FF6" w:rsidRPr="004B6D9B" w:rsidRDefault="004D1FF6" w:rsidP="004D1FF6">
      <w:pPr>
        <w:ind w:left="4248" w:firstLine="708"/>
        <w:rPr>
          <w:rFonts w:ascii="Sylfaen" w:hAnsi="Sylfaen"/>
          <w:sz w:val="20"/>
          <w:szCs w:val="20"/>
          <w:lang w:val="ka-GE"/>
        </w:rPr>
      </w:pPr>
    </w:p>
    <w:p w14:paraId="71FA06C2" w14:textId="77777777" w:rsidR="004B6D9B" w:rsidRDefault="004B6D9B" w:rsidP="004D1FF6">
      <w:pPr>
        <w:ind w:left="4248" w:firstLine="708"/>
        <w:rPr>
          <w:rFonts w:ascii="Sylfaen" w:hAnsi="Sylfaen"/>
          <w:b/>
          <w:bCs/>
          <w:sz w:val="22"/>
          <w:szCs w:val="22"/>
          <w:lang w:val="ka-GE"/>
        </w:rPr>
      </w:pPr>
    </w:p>
    <w:p w14:paraId="52554CDB" w14:textId="77777777" w:rsidR="00505CFE" w:rsidRDefault="00505CFE" w:rsidP="00B57B3C">
      <w:pPr>
        <w:rPr>
          <w:rFonts w:ascii="Sylfaen" w:hAnsi="Sylfaen"/>
          <w:b/>
          <w:bCs/>
          <w:sz w:val="22"/>
          <w:szCs w:val="22"/>
          <w:lang w:val="ka-GE"/>
        </w:rPr>
      </w:pPr>
    </w:p>
    <w:p w14:paraId="59E52889" w14:textId="33674549" w:rsidR="007B70F8" w:rsidRPr="00505CFE" w:rsidRDefault="00B57B3C" w:rsidP="004D1FF6">
      <w:pPr>
        <w:ind w:left="4248" w:firstLine="708"/>
        <w:rPr>
          <w:rFonts w:ascii="Sylfaen" w:hAnsi="Sylfaen"/>
          <w:b/>
          <w:bCs/>
          <w:sz w:val="20"/>
          <w:szCs w:val="20"/>
          <w:lang w:val="ka-GE"/>
        </w:rPr>
      </w:pPr>
      <w:r>
        <w:rPr>
          <w:rFonts w:ascii="Sylfaen" w:hAnsi="Sylfaen"/>
          <w:b/>
          <w:bCs/>
          <w:sz w:val="20"/>
          <w:szCs w:val="20"/>
          <w:lang w:val="ka-GE"/>
        </w:rPr>
        <w:t>ჰტნ-ის საამქროს უფროსი</w:t>
      </w:r>
      <w:r w:rsidR="00505CFE" w:rsidRPr="00505CFE">
        <w:rPr>
          <w:rFonts w:ascii="Sylfaen" w:hAnsi="Sylfaen"/>
          <w:b/>
          <w:bCs/>
          <w:sz w:val="20"/>
          <w:szCs w:val="20"/>
          <w:lang w:val="ka-GE"/>
        </w:rPr>
        <w:t xml:space="preserve">:                 </w:t>
      </w:r>
      <w:r w:rsidR="00505CFE">
        <w:rPr>
          <w:rFonts w:ascii="Sylfaen" w:hAnsi="Sylfaen"/>
          <w:b/>
          <w:bCs/>
          <w:sz w:val="20"/>
          <w:szCs w:val="20"/>
          <w:lang w:val="ka-GE"/>
        </w:rPr>
        <w:t xml:space="preserve">    </w:t>
      </w:r>
      <w:r w:rsidR="00505CFE" w:rsidRPr="00505CFE">
        <w:rPr>
          <w:rFonts w:ascii="Sylfaen" w:hAnsi="Sylfaen"/>
          <w:b/>
          <w:bCs/>
          <w:sz w:val="20"/>
          <w:szCs w:val="20"/>
          <w:lang w:val="ka-GE"/>
        </w:rPr>
        <w:t xml:space="preserve">                    /</w:t>
      </w:r>
      <w:r>
        <w:rPr>
          <w:rFonts w:ascii="Sylfaen" w:hAnsi="Sylfaen"/>
          <w:b/>
          <w:bCs/>
          <w:sz w:val="20"/>
          <w:szCs w:val="20"/>
          <w:lang w:val="ka-GE"/>
        </w:rPr>
        <w:t>ს</w:t>
      </w:r>
      <w:r w:rsidR="00505CFE" w:rsidRPr="00505CFE">
        <w:rPr>
          <w:rFonts w:ascii="Sylfaen" w:hAnsi="Sylfaen"/>
          <w:b/>
          <w:bCs/>
          <w:sz w:val="20"/>
          <w:szCs w:val="20"/>
          <w:lang w:val="ka-GE"/>
        </w:rPr>
        <w:t xml:space="preserve">. </w:t>
      </w:r>
      <w:r>
        <w:rPr>
          <w:rFonts w:ascii="Sylfaen" w:hAnsi="Sylfaen"/>
          <w:b/>
          <w:bCs/>
          <w:sz w:val="20"/>
          <w:szCs w:val="20"/>
          <w:lang w:val="ka-GE"/>
        </w:rPr>
        <w:t>ბაგდასაროვი</w:t>
      </w:r>
      <w:r w:rsidR="00505CFE" w:rsidRPr="00505CFE">
        <w:rPr>
          <w:rFonts w:ascii="Sylfaen" w:hAnsi="Sylfaen"/>
          <w:b/>
          <w:bCs/>
          <w:sz w:val="20"/>
          <w:szCs w:val="20"/>
          <w:lang w:val="ka-GE"/>
        </w:rPr>
        <w:t>/</w:t>
      </w:r>
    </w:p>
    <w:sectPr w:rsidR="007B70F8" w:rsidRPr="00505CFE" w:rsidSect="004D1FF6">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03AC2"/>
    <w:rsid w:val="000349D5"/>
    <w:rsid w:val="00062BE9"/>
    <w:rsid w:val="00071C49"/>
    <w:rsid w:val="00072666"/>
    <w:rsid w:val="00085018"/>
    <w:rsid w:val="00094F11"/>
    <w:rsid w:val="000D5078"/>
    <w:rsid w:val="00142A7C"/>
    <w:rsid w:val="00197F5D"/>
    <w:rsid w:val="001A45F6"/>
    <w:rsid w:val="001C00B4"/>
    <w:rsid w:val="001C25E0"/>
    <w:rsid w:val="002301B8"/>
    <w:rsid w:val="002633AF"/>
    <w:rsid w:val="002B3DCD"/>
    <w:rsid w:val="002C6657"/>
    <w:rsid w:val="002D3C00"/>
    <w:rsid w:val="002F3982"/>
    <w:rsid w:val="00305C14"/>
    <w:rsid w:val="003130ED"/>
    <w:rsid w:val="004172D0"/>
    <w:rsid w:val="00433181"/>
    <w:rsid w:val="004842FF"/>
    <w:rsid w:val="00486C33"/>
    <w:rsid w:val="004902CB"/>
    <w:rsid w:val="004A2C2A"/>
    <w:rsid w:val="004B06A5"/>
    <w:rsid w:val="004B6D9B"/>
    <w:rsid w:val="004D1FF6"/>
    <w:rsid w:val="004F1C8D"/>
    <w:rsid w:val="00505CFE"/>
    <w:rsid w:val="00530C04"/>
    <w:rsid w:val="0058753D"/>
    <w:rsid w:val="00607D6E"/>
    <w:rsid w:val="00666C43"/>
    <w:rsid w:val="0071786D"/>
    <w:rsid w:val="0079184A"/>
    <w:rsid w:val="00797514"/>
    <w:rsid w:val="007B70F8"/>
    <w:rsid w:val="007C5D21"/>
    <w:rsid w:val="007D552B"/>
    <w:rsid w:val="007F7661"/>
    <w:rsid w:val="00800C0E"/>
    <w:rsid w:val="008170FD"/>
    <w:rsid w:val="0084549B"/>
    <w:rsid w:val="00865CF6"/>
    <w:rsid w:val="008A3C67"/>
    <w:rsid w:val="008B0787"/>
    <w:rsid w:val="009110BE"/>
    <w:rsid w:val="00913C5E"/>
    <w:rsid w:val="00920173"/>
    <w:rsid w:val="009A3F62"/>
    <w:rsid w:val="009A6562"/>
    <w:rsid w:val="009E294F"/>
    <w:rsid w:val="00A03AC2"/>
    <w:rsid w:val="00A5352A"/>
    <w:rsid w:val="00AC4C28"/>
    <w:rsid w:val="00AC55AF"/>
    <w:rsid w:val="00B11BAC"/>
    <w:rsid w:val="00B21C36"/>
    <w:rsid w:val="00B57B3C"/>
    <w:rsid w:val="00C67AAE"/>
    <w:rsid w:val="00C70834"/>
    <w:rsid w:val="00C74E35"/>
    <w:rsid w:val="00CC290E"/>
    <w:rsid w:val="00D11C06"/>
    <w:rsid w:val="00D3241E"/>
    <w:rsid w:val="00D44C89"/>
    <w:rsid w:val="00DB6AD6"/>
    <w:rsid w:val="00E5703E"/>
    <w:rsid w:val="00EC365A"/>
    <w:rsid w:val="00F10F17"/>
    <w:rsid w:val="00F363DB"/>
    <w:rsid w:val="00F81231"/>
    <w:rsid w:val="00FA2F60"/>
    <w:rsid w:val="00FB4114"/>
    <w:rsid w:val="00FE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5D0A"/>
  <w15:docId w15:val="{83401659-D6AE-45B0-ACA1-FBE001A4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173"/>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6C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C4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2</Pages>
  <Words>379</Words>
  <Characters>2163</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Murtaz Svani</dc:creator>
  <cp:keywords/>
  <dc:description/>
  <cp:lastModifiedBy>Murtaz Svani</cp:lastModifiedBy>
  <cp:revision>47</cp:revision>
  <cp:lastPrinted>2026-04-21T07:07:00Z</cp:lastPrinted>
  <dcterms:created xsi:type="dcterms:W3CDTF">2017-02-21T13:37:00Z</dcterms:created>
  <dcterms:modified xsi:type="dcterms:W3CDTF">2026-04-21T07:09:00Z</dcterms:modified>
</cp:coreProperties>
</file>